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AA0" w:rsidRPr="00791557" w:rsidRDefault="00CE3AA0" w:rsidP="00CE3AA0">
      <w:pPr>
        <w:pStyle w:val="Style8"/>
        <w:widowControl/>
        <w:spacing w:line="274" w:lineRule="exact"/>
        <w:ind w:left="9639"/>
        <w:rPr>
          <w:rStyle w:val="FontStyle21"/>
          <w:sz w:val="24"/>
          <w:szCs w:val="24"/>
        </w:rPr>
      </w:pPr>
      <w:r w:rsidRPr="000767FD">
        <w:rPr>
          <w:rStyle w:val="FontStyle21"/>
          <w:sz w:val="24"/>
          <w:szCs w:val="24"/>
        </w:rPr>
        <w:t>Приложение</w:t>
      </w:r>
      <w:r w:rsidR="003866A9" w:rsidRPr="00791557">
        <w:rPr>
          <w:rStyle w:val="FontStyle21"/>
          <w:sz w:val="24"/>
          <w:szCs w:val="24"/>
        </w:rPr>
        <w:t xml:space="preserve"> 1</w:t>
      </w:r>
    </w:p>
    <w:p w:rsidR="00CE3AA0" w:rsidRDefault="00CE3AA0" w:rsidP="00CE3AA0">
      <w:pPr>
        <w:pStyle w:val="Style8"/>
        <w:widowControl/>
        <w:spacing w:line="274" w:lineRule="exact"/>
        <w:ind w:left="9639"/>
        <w:rPr>
          <w:rStyle w:val="FontStyle21"/>
          <w:sz w:val="24"/>
          <w:szCs w:val="24"/>
        </w:rPr>
      </w:pPr>
      <w:r w:rsidRPr="000767FD">
        <w:rPr>
          <w:rStyle w:val="FontStyle21"/>
          <w:sz w:val="24"/>
          <w:szCs w:val="24"/>
        </w:rPr>
        <w:t xml:space="preserve"> к распоряжению  администрации </w:t>
      </w:r>
      <w:r w:rsidR="00116F58">
        <w:rPr>
          <w:rStyle w:val="FontStyle21"/>
          <w:sz w:val="24"/>
          <w:szCs w:val="24"/>
        </w:rPr>
        <w:t xml:space="preserve">Терновского </w:t>
      </w:r>
      <w:r w:rsidRPr="000767FD">
        <w:rPr>
          <w:rStyle w:val="FontStyle21"/>
          <w:sz w:val="24"/>
          <w:szCs w:val="24"/>
        </w:rPr>
        <w:t>муниципального района</w:t>
      </w:r>
    </w:p>
    <w:p w:rsidR="00783AC3" w:rsidRDefault="00783AC3" w:rsidP="00CE3AA0">
      <w:pPr>
        <w:pStyle w:val="Style8"/>
        <w:widowControl/>
        <w:spacing w:line="274" w:lineRule="exact"/>
        <w:ind w:left="9639"/>
        <w:rPr>
          <w:rStyle w:val="FontStyle21"/>
          <w:sz w:val="24"/>
          <w:szCs w:val="24"/>
        </w:rPr>
      </w:pPr>
      <w:r>
        <w:rPr>
          <w:rStyle w:val="FontStyle21"/>
          <w:sz w:val="24"/>
          <w:szCs w:val="24"/>
        </w:rPr>
        <w:t xml:space="preserve">Воронежской области </w:t>
      </w:r>
    </w:p>
    <w:p w:rsidR="00CE3AA0" w:rsidRPr="000767FD" w:rsidRDefault="006939C2" w:rsidP="00CE3AA0">
      <w:pPr>
        <w:pStyle w:val="Style8"/>
        <w:widowControl/>
        <w:spacing w:line="274" w:lineRule="exact"/>
        <w:ind w:left="9639"/>
        <w:rPr>
          <w:rStyle w:val="FontStyle22"/>
          <w:i w:val="0"/>
          <w:iCs w:val="0"/>
        </w:rPr>
      </w:pPr>
      <w:r>
        <w:rPr>
          <w:rStyle w:val="FontStyle21"/>
          <w:sz w:val="24"/>
          <w:szCs w:val="24"/>
        </w:rPr>
        <w:t xml:space="preserve"> от  </w:t>
      </w:r>
      <w:r w:rsidR="007F5002">
        <w:rPr>
          <w:rStyle w:val="FontStyle21"/>
          <w:sz w:val="24"/>
          <w:szCs w:val="24"/>
        </w:rPr>
        <w:t>2</w:t>
      </w:r>
      <w:r w:rsidR="001A7FB7">
        <w:rPr>
          <w:rStyle w:val="FontStyle21"/>
          <w:sz w:val="24"/>
          <w:szCs w:val="24"/>
        </w:rPr>
        <w:t>8</w:t>
      </w:r>
      <w:r w:rsidR="007F5002">
        <w:rPr>
          <w:rStyle w:val="FontStyle21"/>
          <w:sz w:val="24"/>
          <w:szCs w:val="24"/>
        </w:rPr>
        <w:t>.1</w:t>
      </w:r>
      <w:r w:rsidR="00C97EF2">
        <w:rPr>
          <w:rStyle w:val="FontStyle21"/>
          <w:sz w:val="24"/>
          <w:szCs w:val="24"/>
        </w:rPr>
        <w:t>2</w:t>
      </w:r>
      <w:r>
        <w:rPr>
          <w:rStyle w:val="FontStyle21"/>
          <w:sz w:val="24"/>
          <w:szCs w:val="24"/>
        </w:rPr>
        <w:t>.</w:t>
      </w:r>
      <w:r w:rsidR="00CE3AA0" w:rsidRPr="000767FD">
        <w:rPr>
          <w:rStyle w:val="FontStyle21"/>
          <w:sz w:val="24"/>
          <w:szCs w:val="24"/>
        </w:rPr>
        <w:t>20</w:t>
      </w:r>
      <w:r w:rsidR="002A186F">
        <w:rPr>
          <w:rStyle w:val="FontStyle21"/>
          <w:sz w:val="24"/>
          <w:szCs w:val="24"/>
        </w:rPr>
        <w:t>2</w:t>
      </w:r>
      <w:r w:rsidR="001A7FB7">
        <w:rPr>
          <w:rStyle w:val="FontStyle21"/>
          <w:sz w:val="24"/>
          <w:szCs w:val="24"/>
        </w:rPr>
        <w:t>4</w:t>
      </w:r>
      <w:r w:rsidR="00CE3AA0" w:rsidRPr="000767FD">
        <w:rPr>
          <w:rStyle w:val="FontStyle21"/>
          <w:sz w:val="24"/>
          <w:szCs w:val="24"/>
        </w:rPr>
        <w:t xml:space="preserve"> г</w:t>
      </w:r>
      <w:r w:rsidR="002A186F">
        <w:rPr>
          <w:rStyle w:val="FontStyle21"/>
          <w:sz w:val="24"/>
          <w:szCs w:val="24"/>
        </w:rPr>
        <w:t>.</w:t>
      </w:r>
      <w:r w:rsidR="00CE3AA0" w:rsidRPr="000767FD">
        <w:rPr>
          <w:rStyle w:val="FontStyle21"/>
          <w:sz w:val="24"/>
          <w:szCs w:val="24"/>
        </w:rPr>
        <w:t xml:space="preserve"> №</w:t>
      </w:r>
      <w:r w:rsidR="001A7FB7">
        <w:rPr>
          <w:rStyle w:val="FontStyle21"/>
          <w:sz w:val="24"/>
          <w:szCs w:val="24"/>
        </w:rPr>
        <w:t>309</w:t>
      </w:r>
      <w:r w:rsidR="00116F58">
        <w:rPr>
          <w:rStyle w:val="FontStyle21"/>
          <w:sz w:val="24"/>
          <w:szCs w:val="24"/>
        </w:rPr>
        <w:t>-р</w:t>
      </w:r>
    </w:p>
    <w:p w:rsidR="00CE3AA0" w:rsidRDefault="00CE3AA0" w:rsidP="00C7087A">
      <w:pPr>
        <w:pStyle w:val="ConsPlusNormal"/>
        <w:jc w:val="center"/>
        <w:outlineLvl w:val="1"/>
        <w:rPr>
          <w:b/>
          <w:sz w:val="28"/>
          <w:szCs w:val="28"/>
        </w:rPr>
      </w:pPr>
    </w:p>
    <w:p w:rsidR="00CE3AA0" w:rsidRDefault="00CE3AA0" w:rsidP="00C7087A">
      <w:pPr>
        <w:pStyle w:val="ConsPlusNormal"/>
        <w:jc w:val="center"/>
        <w:outlineLvl w:val="1"/>
        <w:rPr>
          <w:b/>
          <w:sz w:val="28"/>
          <w:szCs w:val="28"/>
        </w:rPr>
      </w:pPr>
    </w:p>
    <w:p w:rsidR="00C7087A" w:rsidRPr="00117BF9" w:rsidRDefault="00EA641E" w:rsidP="00C7087A">
      <w:pPr>
        <w:pStyle w:val="ConsPlusNormal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К</w:t>
      </w:r>
      <w:r w:rsidR="00C7087A" w:rsidRPr="00117BF9">
        <w:rPr>
          <w:b/>
          <w:sz w:val="28"/>
          <w:szCs w:val="28"/>
        </w:rPr>
        <w:t>арта уровней рисков нарушения антимонопольного законодательства</w:t>
      </w:r>
    </w:p>
    <w:p w:rsidR="009858FA" w:rsidRDefault="00C7087A" w:rsidP="00C7087A">
      <w:pPr>
        <w:pStyle w:val="ConsPlusNormal"/>
        <w:jc w:val="center"/>
        <w:outlineLvl w:val="1"/>
        <w:rPr>
          <w:b/>
          <w:sz w:val="28"/>
          <w:szCs w:val="28"/>
        </w:rPr>
      </w:pPr>
      <w:r w:rsidRPr="00117BF9">
        <w:rPr>
          <w:b/>
          <w:sz w:val="28"/>
          <w:szCs w:val="28"/>
        </w:rPr>
        <w:t xml:space="preserve">в деятельности </w:t>
      </w:r>
      <w:r>
        <w:rPr>
          <w:b/>
          <w:sz w:val="28"/>
          <w:szCs w:val="28"/>
        </w:rPr>
        <w:t xml:space="preserve">органов местного самоуправления </w:t>
      </w:r>
      <w:r w:rsidR="00AF7982">
        <w:rPr>
          <w:b/>
          <w:sz w:val="28"/>
          <w:szCs w:val="28"/>
        </w:rPr>
        <w:t>Терновского</w:t>
      </w:r>
      <w:r>
        <w:rPr>
          <w:b/>
          <w:sz w:val="28"/>
          <w:szCs w:val="28"/>
        </w:rPr>
        <w:t xml:space="preserve"> муниципального района Воронежской области</w:t>
      </w:r>
    </w:p>
    <w:p w:rsidR="00C7087A" w:rsidRPr="00117BF9" w:rsidRDefault="007F5002" w:rsidP="00C7087A">
      <w:pPr>
        <w:pStyle w:val="ConsPlusNormal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на 202</w:t>
      </w:r>
      <w:r w:rsidR="001A7FB7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год</w:t>
      </w:r>
    </w:p>
    <w:p w:rsidR="00C7087A" w:rsidRDefault="00C7087A" w:rsidP="00C7087A">
      <w:pPr>
        <w:pStyle w:val="ConsPlusNormal"/>
        <w:jc w:val="both"/>
      </w:pPr>
      <w:bookmarkStart w:id="0" w:name="P361"/>
      <w:bookmarkEnd w:id="0"/>
    </w:p>
    <w:tbl>
      <w:tblPr>
        <w:tblW w:w="15877" w:type="dxa"/>
        <w:tblInd w:w="-36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410"/>
        <w:gridCol w:w="2268"/>
        <w:gridCol w:w="3118"/>
        <w:gridCol w:w="4253"/>
        <w:gridCol w:w="3260"/>
      </w:tblGrid>
      <w:tr w:rsidR="00E807E4" w:rsidRPr="000B4E58" w:rsidTr="004A47BF">
        <w:trPr>
          <w:trHeight w:val="761"/>
          <w:tblHeader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</w:tcPr>
          <w:p w:rsidR="00E807E4" w:rsidRPr="000B4E58" w:rsidRDefault="00E807E4" w:rsidP="0026455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807E4" w:rsidRPr="000B4E58" w:rsidRDefault="00E807E4" w:rsidP="0002615B">
            <w:pPr>
              <w:ind w:firstLine="222"/>
              <w:jc w:val="center"/>
              <w:rPr>
                <w:b/>
                <w:sz w:val="24"/>
                <w:szCs w:val="24"/>
              </w:rPr>
            </w:pPr>
            <w:r w:rsidRPr="000B4E58">
              <w:rPr>
                <w:b/>
                <w:sz w:val="24"/>
                <w:szCs w:val="24"/>
              </w:rPr>
              <w:t>Выявленные риски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E807E4" w:rsidRPr="000B4E58" w:rsidRDefault="00E807E4" w:rsidP="0002615B">
            <w:pPr>
              <w:ind w:firstLine="221"/>
              <w:jc w:val="center"/>
              <w:rPr>
                <w:b/>
                <w:sz w:val="24"/>
                <w:szCs w:val="24"/>
              </w:rPr>
            </w:pPr>
            <w:r w:rsidRPr="000B4E58">
              <w:rPr>
                <w:b/>
                <w:sz w:val="24"/>
                <w:szCs w:val="24"/>
              </w:rPr>
              <w:t>Уровень рисков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807E4" w:rsidRPr="000B4E58" w:rsidRDefault="00E807E4" w:rsidP="0002615B">
            <w:pPr>
              <w:ind w:firstLine="222"/>
              <w:jc w:val="center"/>
              <w:rPr>
                <w:b/>
                <w:sz w:val="24"/>
                <w:szCs w:val="24"/>
              </w:rPr>
            </w:pPr>
            <w:r w:rsidRPr="000B4E58">
              <w:rPr>
                <w:b/>
                <w:sz w:val="24"/>
                <w:szCs w:val="24"/>
              </w:rPr>
              <w:t>Описание рисков</w:t>
            </w:r>
          </w:p>
        </w:tc>
        <w:tc>
          <w:tcPr>
            <w:tcW w:w="4253" w:type="dxa"/>
            <w:tcBorders>
              <w:top w:val="single" w:sz="4" w:space="0" w:color="auto"/>
              <w:bottom w:val="single" w:sz="4" w:space="0" w:color="auto"/>
            </w:tcBorders>
          </w:tcPr>
          <w:p w:rsidR="00E807E4" w:rsidRPr="000B4E58" w:rsidRDefault="00E807E4" w:rsidP="00264559">
            <w:pPr>
              <w:jc w:val="center"/>
              <w:rPr>
                <w:b/>
                <w:sz w:val="24"/>
                <w:szCs w:val="24"/>
              </w:rPr>
            </w:pPr>
            <w:r w:rsidRPr="000B4E58">
              <w:rPr>
                <w:b/>
                <w:sz w:val="24"/>
                <w:szCs w:val="24"/>
              </w:rPr>
              <w:t>Причины возникновения рисков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E807E4" w:rsidRPr="000B4E58" w:rsidRDefault="00E807E4" w:rsidP="00264559">
            <w:pPr>
              <w:jc w:val="center"/>
              <w:rPr>
                <w:b/>
                <w:sz w:val="24"/>
                <w:szCs w:val="24"/>
              </w:rPr>
            </w:pPr>
            <w:r w:rsidRPr="000B4E58">
              <w:rPr>
                <w:b/>
                <w:sz w:val="24"/>
                <w:szCs w:val="24"/>
              </w:rPr>
              <w:t>Условия возникновения рисков</w:t>
            </w:r>
          </w:p>
        </w:tc>
      </w:tr>
      <w:tr w:rsidR="00D859C2" w:rsidRPr="000B4E58" w:rsidTr="004A47BF">
        <w:tblPrEx>
          <w:tblBorders>
            <w:left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4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9C2" w:rsidRPr="000B4E58" w:rsidRDefault="00D859C2" w:rsidP="00D859C2">
            <w:pPr>
              <w:pStyle w:val="a4"/>
              <w:rPr>
                <w:rFonts w:ascii="Times New Roman" w:hAnsi="Times New Roman" w:cs="Times New Roman"/>
              </w:rPr>
            </w:pPr>
            <w:r w:rsidRPr="000B4E5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9C2" w:rsidRPr="000B4E58" w:rsidRDefault="00D859C2" w:rsidP="00D859C2">
            <w:pPr>
              <w:pStyle w:val="a4"/>
              <w:rPr>
                <w:rFonts w:ascii="Times New Roman" w:hAnsi="Times New Roman" w:cs="Times New Roman"/>
              </w:rPr>
            </w:pPr>
            <w:r w:rsidRPr="000B4E58">
              <w:rPr>
                <w:rFonts w:ascii="Times New Roman" w:hAnsi="Times New Roman" w:cs="Times New Roman"/>
              </w:rPr>
              <w:t>Риск при разработке и принятии нормативных правовых актов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9C2" w:rsidRPr="000B4E58" w:rsidRDefault="008206B2" w:rsidP="00E20D90">
            <w:pPr>
              <w:pStyle w:val="a4"/>
              <w:rPr>
                <w:rFonts w:ascii="Times New Roman" w:hAnsi="Times New Roman" w:cs="Times New Roman"/>
              </w:rPr>
            </w:pPr>
            <w:r w:rsidRPr="000B4E58">
              <w:rPr>
                <w:rFonts w:ascii="Times New Roman" w:hAnsi="Times New Roman" w:cs="Times New Roman"/>
              </w:rPr>
              <w:t>Н</w:t>
            </w:r>
            <w:r w:rsidR="00D859C2" w:rsidRPr="000B4E58">
              <w:rPr>
                <w:rFonts w:ascii="Times New Roman" w:hAnsi="Times New Roman" w:cs="Times New Roman"/>
              </w:rPr>
              <w:t>изкий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9C2" w:rsidRPr="000B4E58" w:rsidRDefault="008206B2" w:rsidP="007825D9">
            <w:pPr>
              <w:pStyle w:val="a4"/>
              <w:rPr>
                <w:rFonts w:ascii="Times New Roman" w:hAnsi="Times New Roman" w:cs="Times New Roman"/>
              </w:rPr>
            </w:pPr>
            <w:r w:rsidRPr="000B4E58">
              <w:rPr>
                <w:rFonts w:ascii="Times New Roman" w:hAnsi="Times New Roman" w:cs="Times New Roman"/>
              </w:rPr>
              <w:t>Р</w:t>
            </w:r>
            <w:r w:rsidR="00D859C2" w:rsidRPr="000B4E58">
              <w:rPr>
                <w:rFonts w:ascii="Times New Roman" w:hAnsi="Times New Roman" w:cs="Times New Roman"/>
              </w:rPr>
              <w:t>азработка проектов и принятие нормативных правовых актов, влекущ</w:t>
            </w:r>
            <w:r w:rsidR="007825D9" w:rsidRPr="000B4E58">
              <w:rPr>
                <w:rFonts w:ascii="Times New Roman" w:hAnsi="Times New Roman" w:cs="Times New Roman"/>
              </w:rPr>
              <w:t>их</w:t>
            </w:r>
            <w:r w:rsidR="00D859C2" w:rsidRPr="000B4E58">
              <w:rPr>
                <w:rFonts w:ascii="Times New Roman" w:hAnsi="Times New Roman" w:cs="Times New Roman"/>
              </w:rPr>
              <w:t xml:space="preserve"> нарушения антимонопольного законодательства РФ</w:t>
            </w:r>
            <w:r w:rsidRPr="000B4E5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9C2" w:rsidRPr="000B4E58" w:rsidRDefault="008206B2" w:rsidP="00E20D90">
            <w:pPr>
              <w:pStyle w:val="a4"/>
              <w:rPr>
                <w:rFonts w:ascii="Times New Roman" w:hAnsi="Times New Roman" w:cs="Times New Roman"/>
              </w:rPr>
            </w:pPr>
            <w:r w:rsidRPr="000B4E58">
              <w:rPr>
                <w:rFonts w:ascii="Times New Roman" w:hAnsi="Times New Roman" w:cs="Times New Roman"/>
              </w:rPr>
              <w:t>Н</w:t>
            </w:r>
            <w:r w:rsidR="00D859C2" w:rsidRPr="000B4E58">
              <w:rPr>
                <w:rFonts w:ascii="Times New Roman" w:hAnsi="Times New Roman" w:cs="Times New Roman"/>
              </w:rPr>
              <w:t>едостаточный уровень правовой экспертизы</w:t>
            </w:r>
            <w:r w:rsidR="00EE3732" w:rsidRPr="000B4E58">
              <w:rPr>
                <w:rFonts w:ascii="Times New Roman" w:hAnsi="Times New Roman" w:cs="Times New Roman"/>
              </w:rPr>
              <w:t xml:space="preserve"> </w:t>
            </w:r>
            <w:r w:rsidR="00EE3732" w:rsidRPr="000B4E58">
              <w:t>на соответствие требованиям антимонопольного законодательства</w:t>
            </w:r>
          </w:p>
          <w:p w:rsidR="00D859C2" w:rsidRPr="000B4E58" w:rsidRDefault="00D859C2" w:rsidP="00E20D90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9C2" w:rsidRPr="000B4E58" w:rsidRDefault="008206B2" w:rsidP="007825D9">
            <w:pPr>
              <w:pStyle w:val="a4"/>
            </w:pPr>
            <w:r w:rsidRPr="000B4E58">
              <w:rPr>
                <w:rFonts w:ascii="Times New Roman" w:hAnsi="Times New Roman" w:cs="Times New Roman"/>
              </w:rPr>
              <w:t>Н</w:t>
            </w:r>
            <w:r w:rsidR="00D859C2" w:rsidRPr="000B4E58">
              <w:rPr>
                <w:rFonts w:ascii="Times New Roman" w:hAnsi="Times New Roman" w:cs="Times New Roman"/>
              </w:rPr>
              <w:t>ед</w:t>
            </w:r>
            <w:r w:rsidR="007825D9" w:rsidRPr="000B4E58">
              <w:rPr>
                <w:rFonts w:ascii="Times New Roman" w:hAnsi="Times New Roman" w:cs="Times New Roman"/>
              </w:rPr>
              <w:t>остаточный уровень кв</w:t>
            </w:r>
            <w:bookmarkStart w:id="1" w:name="_GoBack"/>
            <w:bookmarkEnd w:id="1"/>
            <w:r w:rsidR="007825D9" w:rsidRPr="000B4E58">
              <w:rPr>
                <w:rFonts w:ascii="Times New Roman" w:hAnsi="Times New Roman" w:cs="Times New Roman"/>
              </w:rPr>
              <w:t>алификации.</w:t>
            </w:r>
            <w:r w:rsidR="007825D9" w:rsidRPr="000B4E58">
              <w:t xml:space="preserve"> </w:t>
            </w:r>
          </w:p>
        </w:tc>
      </w:tr>
      <w:tr w:rsidR="00D859C2" w:rsidRPr="000B4E58" w:rsidTr="004A47B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C2" w:rsidRPr="000B4E58" w:rsidRDefault="00EE3732" w:rsidP="00E20D90">
            <w:pPr>
              <w:pStyle w:val="a4"/>
              <w:rPr>
                <w:rFonts w:ascii="Times New Roman" w:hAnsi="Times New Roman" w:cs="Times New Roman"/>
              </w:rPr>
            </w:pPr>
            <w:r w:rsidRPr="000B4E58">
              <w:rPr>
                <w:rFonts w:ascii="Times New Roman" w:hAnsi="Times New Roman" w:cs="Times New Roman"/>
              </w:rPr>
              <w:t>2</w:t>
            </w:r>
            <w:r w:rsidR="00D859C2" w:rsidRPr="000B4E5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C2" w:rsidRPr="000B4E58" w:rsidRDefault="00D859C2" w:rsidP="00E20D90">
            <w:pPr>
              <w:pStyle w:val="a4"/>
              <w:rPr>
                <w:rFonts w:ascii="Times New Roman" w:hAnsi="Times New Roman" w:cs="Times New Roman"/>
              </w:rPr>
            </w:pPr>
            <w:r w:rsidRPr="000B4E58">
              <w:rPr>
                <w:rFonts w:ascii="Times New Roman" w:hAnsi="Times New Roman" w:cs="Times New Roman"/>
              </w:rPr>
              <w:t xml:space="preserve">Риск  нарушения  действующего  антимонопольного законодательства при предоставлении </w:t>
            </w:r>
            <w:r w:rsidRPr="000B4E58">
              <w:rPr>
                <w:rFonts w:ascii="Times New Roman" w:hAnsi="Times New Roman" w:cs="Times New Roman"/>
              </w:rPr>
              <w:lastRenderedPageBreak/>
              <w:t>муниципальных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C2" w:rsidRPr="000B4E58" w:rsidRDefault="00D859C2" w:rsidP="00E20D90">
            <w:pPr>
              <w:pStyle w:val="a4"/>
              <w:rPr>
                <w:rFonts w:ascii="Times New Roman" w:hAnsi="Times New Roman" w:cs="Times New Roman"/>
              </w:rPr>
            </w:pPr>
            <w:r w:rsidRPr="000B4E58">
              <w:rPr>
                <w:rFonts w:ascii="Times New Roman" w:hAnsi="Times New Roman" w:cs="Times New Roman"/>
              </w:rPr>
              <w:lastRenderedPageBreak/>
              <w:t xml:space="preserve">Незначительный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C2" w:rsidRPr="000B4E58" w:rsidRDefault="00D859C2" w:rsidP="00D859C2">
            <w:pPr>
              <w:ind w:firstLine="0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>Необоснованный отказ  в пред</w:t>
            </w:r>
            <w:r w:rsidR="008206B2" w:rsidRPr="000B4E58">
              <w:rPr>
                <w:sz w:val="24"/>
                <w:szCs w:val="24"/>
              </w:rPr>
              <w:t>оставлении муниципальной услуги.</w:t>
            </w:r>
          </w:p>
          <w:p w:rsidR="00D859C2" w:rsidRPr="000B4E58" w:rsidRDefault="00D859C2" w:rsidP="00D859C2">
            <w:pPr>
              <w:ind w:firstLine="0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>Запрос дополнительных документов, сведений.</w:t>
            </w:r>
          </w:p>
          <w:p w:rsidR="00D8342F" w:rsidRPr="000B4E58" w:rsidRDefault="00D8342F" w:rsidP="00D859C2">
            <w:pPr>
              <w:ind w:firstLine="0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lastRenderedPageBreak/>
              <w:t>Нарушение сроков административных регламентов предоставления муниципальных услуг.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C2" w:rsidRPr="000B4E58" w:rsidRDefault="0030484A" w:rsidP="0030484A">
            <w:pPr>
              <w:ind w:firstLine="0"/>
              <w:jc w:val="both"/>
              <w:rPr>
                <w:sz w:val="24"/>
                <w:szCs w:val="24"/>
              </w:rPr>
            </w:pPr>
            <w:r w:rsidRPr="000B4E58">
              <w:rPr>
                <w:rStyle w:val="65pt0pt"/>
                <w:sz w:val="24"/>
                <w:szCs w:val="24"/>
              </w:rPr>
              <w:lastRenderedPageBreak/>
              <w:t xml:space="preserve">Нарушение административных регламентов предоставления муниципальных услуг. Неоднозначность толкования (юридические коллизии) формулировок законодательства и </w:t>
            </w:r>
            <w:r w:rsidRPr="000B4E58">
              <w:rPr>
                <w:rStyle w:val="65pt0pt"/>
                <w:sz w:val="24"/>
                <w:szCs w:val="24"/>
              </w:rPr>
              <w:lastRenderedPageBreak/>
              <w:t>муниципальных правовых актов.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9C2" w:rsidRPr="000B4E58" w:rsidRDefault="0030484A" w:rsidP="0030484A">
            <w:pPr>
              <w:pStyle w:val="a4"/>
              <w:rPr>
                <w:rFonts w:ascii="Times New Roman" w:hAnsi="Times New Roman" w:cs="Times New Roman"/>
              </w:rPr>
            </w:pPr>
            <w:r w:rsidRPr="000B4E58">
              <w:rPr>
                <w:rStyle w:val="65pt0pt"/>
                <w:sz w:val="24"/>
                <w:szCs w:val="24"/>
              </w:rPr>
              <w:lastRenderedPageBreak/>
              <w:t>Недостаточный уровень знаний, квалификации и опыта специалистов. Высокая нагрузка на специалистов.</w:t>
            </w:r>
            <w:r w:rsidR="00D859C2" w:rsidRPr="000B4E58">
              <w:rPr>
                <w:rFonts w:ascii="Times New Roman" w:hAnsi="Times New Roman" w:cs="Times New Roman"/>
              </w:rPr>
              <w:t xml:space="preserve"> </w:t>
            </w:r>
          </w:p>
          <w:p w:rsidR="00D859C2" w:rsidRPr="000B4E58" w:rsidRDefault="0030484A" w:rsidP="0030484A">
            <w:pPr>
              <w:ind w:firstLine="0"/>
              <w:jc w:val="both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>Н</w:t>
            </w:r>
            <w:r w:rsidR="00D859C2" w:rsidRPr="000B4E58">
              <w:rPr>
                <w:sz w:val="24"/>
                <w:szCs w:val="24"/>
              </w:rPr>
              <w:t xml:space="preserve">изкий уровень </w:t>
            </w:r>
            <w:r w:rsidR="00D859C2" w:rsidRPr="000B4E58">
              <w:rPr>
                <w:sz w:val="24"/>
                <w:szCs w:val="24"/>
              </w:rPr>
              <w:lastRenderedPageBreak/>
              <w:t>ме</w:t>
            </w:r>
            <w:r w:rsidR="00572426" w:rsidRPr="000B4E58">
              <w:rPr>
                <w:sz w:val="24"/>
                <w:szCs w:val="24"/>
              </w:rPr>
              <w:t>жведомственного взаимодействия.</w:t>
            </w:r>
          </w:p>
          <w:p w:rsidR="00D859C2" w:rsidRPr="000B4E58" w:rsidRDefault="00D859C2" w:rsidP="0030484A">
            <w:pPr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EE3732" w:rsidRPr="000B4E58" w:rsidTr="004A47B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32" w:rsidRPr="000B4E58" w:rsidRDefault="003C17D8" w:rsidP="0056043F">
            <w:pPr>
              <w:pStyle w:val="ConsPlusNormal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32" w:rsidRPr="000B4E58" w:rsidRDefault="00EE3732" w:rsidP="00E20D90">
            <w:pPr>
              <w:pStyle w:val="a4"/>
              <w:rPr>
                <w:rFonts w:ascii="Times New Roman" w:hAnsi="Times New Roman" w:cs="Times New Roman"/>
              </w:rPr>
            </w:pPr>
            <w:r w:rsidRPr="000B4E58">
              <w:rPr>
                <w:rFonts w:ascii="Times New Roman" w:hAnsi="Times New Roman" w:cs="Times New Roman"/>
              </w:rPr>
              <w:t>Риск</w:t>
            </w:r>
            <w:r w:rsidR="00F4232E" w:rsidRPr="000B4E58">
              <w:rPr>
                <w:rFonts w:ascii="Times New Roman" w:hAnsi="Times New Roman" w:cs="Times New Roman"/>
              </w:rPr>
              <w:t xml:space="preserve">  </w:t>
            </w:r>
            <w:r w:rsidRPr="000B4E58">
              <w:rPr>
                <w:rFonts w:ascii="Times New Roman" w:hAnsi="Times New Roman" w:cs="Times New Roman"/>
              </w:rPr>
              <w:t xml:space="preserve"> при рассмотрении обращений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32" w:rsidRPr="000B4E58" w:rsidRDefault="008206B2" w:rsidP="00E20D90">
            <w:pPr>
              <w:pStyle w:val="a4"/>
              <w:rPr>
                <w:rFonts w:ascii="Times New Roman" w:hAnsi="Times New Roman" w:cs="Times New Roman"/>
              </w:rPr>
            </w:pPr>
            <w:r w:rsidRPr="000B4E58">
              <w:rPr>
                <w:rFonts w:ascii="Times New Roman" w:hAnsi="Times New Roman" w:cs="Times New Roman"/>
              </w:rPr>
              <w:t>Н</w:t>
            </w:r>
            <w:r w:rsidR="00EE3732" w:rsidRPr="000B4E58">
              <w:rPr>
                <w:rFonts w:ascii="Times New Roman" w:hAnsi="Times New Roman" w:cs="Times New Roman"/>
              </w:rPr>
              <w:t>езначительный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32" w:rsidRPr="000B4E58" w:rsidRDefault="008206B2" w:rsidP="00E20D90">
            <w:pPr>
              <w:pStyle w:val="a4"/>
              <w:rPr>
                <w:rFonts w:ascii="Times New Roman" w:hAnsi="Times New Roman" w:cs="Times New Roman"/>
              </w:rPr>
            </w:pPr>
            <w:r w:rsidRPr="000B4E58">
              <w:rPr>
                <w:rFonts w:ascii="Times New Roman" w:hAnsi="Times New Roman" w:cs="Times New Roman"/>
              </w:rPr>
              <w:t>П</w:t>
            </w:r>
            <w:r w:rsidR="00EE3732" w:rsidRPr="000B4E58">
              <w:rPr>
                <w:rFonts w:ascii="Times New Roman" w:hAnsi="Times New Roman" w:cs="Times New Roman"/>
              </w:rPr>
              <w:t>редоставление заявителям информации в приоритетном порядке, принятие решений, влекущих нарушение норм антимонопольного законодательства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AAC" w:rsidRPr="000B4E58" w:rsidRDefault="008206B2" w:rsidP="00E20D90">
            <w:pPr>
              <w:pStyle w:val="a4"/>
              <w:rPr>
                <w:rFonts w:ascii="Times New Roman" w:hAnsi="Times New Roman" w:cs="Times New Roman"/>
              </w:rPr>
            </w:pPr>
            <w:r w:rsidRPr="000B4E58">
              <w:rPr>
                <w:rFonts w:ascii="Times New Roman" w:hAnsi="Times New Roman" w:cs="Times New Roman"/>
              </w:rPr>
              <w:t>О</w:t>
            </w:r>
            <w:r w:rsidR="00EE3732" w:rsidRPr="000B4E58">
              <w:rPr>
                <w:rFonts w:ascii="Times New Roman" w:hAnsi="Times New Roman" w:cs="Times New Roman"/>
              </w:rPr>
              <w:t>шибочное при</w:t>
            </w:r>
            <w:r w:rsidRPr="000B4E58">
              <w:rPr>
                <w:rFonts w:ascii="Times New Roman" w:hAnsi="Times New Roman" w:cs="Times New Roman"/>
              </w:rPr>
              <w:t>менение материальных норм права, с</w:t>
            </w:r>
            <w:r w:rsidR="00EE3732" w:rsidRPr="000B4E58">
              <w:rPr>
                <w:rFonts w:ascii="Times New Roman" w:hAnsi="Times New Roman" w:cs="Times New Roman"/>
              </w:rPr>
              <w:t>убъективный подход</w:t>
            </w:r>
            <w:r w:rsidRPr="000B4E58">
              <w:rPr>
                <w:rFonts w:ascii="Times New Roman" w:hAnsi="Times New Roman" w:cs="Times New Roman"/>
              </w:rPr>
              <w:t>.</w:t>
            </w:r>
            <w:r w:rsidR="00EE3732" w:rsidRPr="000B4E58">
              <w:rPr>
                <w:rFonts w:ascii="Times New Roman" w:hAnsi="Times New Roman" w:cs="Times New Roman"/>
              </w:rPr>
              <w:t xml:space="preserve"> </w:t>
            </w:r>
          </w:p>
          <w:p w:rsidR="00544AAC" w:rsidRPr="000B4E58" w:rsidRDefault="00544AAC" w:rsidP="00544AAC">
            <w:pPr>
              <w:rPr>
                <w:sz w:val="24"/>
                <w:szCs w:val="24"/>
              </w:rPr>
            </w:pPr>
          </w:p>
          <w:p w:rsidR="00EE3732" w:rsidRPr="000B4E58" w:rsidRDefault="00EE3732" w:rsidP="00544AAC">
            <w:pPr>
              <w:pStyle w:val="a4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32" w:rsidRPr="000B4E58" w:rsidRDefault="0030484A" w:rsidP="008206B2">
            <w:pPr>
              <w:ind w:firstLine="0"/>
              <w:jc w:val="both"/>
              <w:rPr>
                <w:sz w:val="24"/>
                <w:szCs w:val="24"/>
                <w:highlight w:val="yellow"/>
              </w:rPr>
            </w:pPr>
            <w:r w:rsidRPr="000B4E58">
              <w:rPr>
                <w:rStyle w:val="65pt0pt"/>
                <w:sz w:val="24"/>
                <w:szCs w:val="24"/>
              </w:rPr>
              <w:t>Недостаточный уровень знаний, квалификации и опыта специалистов. Высокая нагрузка на специалистов.</w:t>
            </w:r>
          </w:p>
        </w:tc>
      </w:tr>
      <w:tr w:rsidR="00EE3732" w:rsidRPr="000B4E58" w:rsidTr="004A47B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32" w:rsidRPr="000B4E58" w:rsidRDefault="003C17D8" w:rsidP="0056043F">
            <w:pPr>
              <w:pStyle w:val="ConsPlusNormal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>4</w:t>
            </w:r>
            <w:r w:rsidR="00EE3732" w:rsidRPr="000B4E58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32" w:rsidRPr="000B4E58" w:rsidRDefault="00544AAC" w:rsidP="00544AAC">
            <w:pPr>
              <w:pStyle w:val="ConsPlusNormal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>Риск н</w:t>
            </w:r>
            <w:r w:rsidR="00EE3732" w:rsidRPr="000B4E58">
              <w:rPr>
                <w:sz w:val="24"/>
                <w:szCs w:val="24"/>
              </w:rPr>
              <w:t>арушени</w:t>
            </w:r>
            <w:r w:rsidRPr="000B4E58">
              <w:rPr>
                <w:sz w:val="24"/>
                <w:szCs w:val="24"/>
              </w:rPr>
              <w:t>я</w:t>
            </w:r>
            <w:r w:rsidR="00EE3732" w:rsidRPr="000B4E58">
              <w:rPr>
                <w:sz w:val="24"/>
                <w:szCs w:val="24"/>
              </w:rPr>
              <w:t xml:space="preserve">  антимонопольного законодательства при предоставлении  финансовой поддержки субъектам МСП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32" w:rsidRPr="000B4E58" w:rsidRDefault="00544AAC" w:rsidP="00544AAC">
            <w:pPr>
              <w:pStyle w:val="ConsPlusNormal"/>
              <w:jc w:val="both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 xml:space="preserve">Существенный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32" w:rsidRPr="000B4E58" w:rsidRDefault="008206B2" w:rsidP="00C7087A">
            <w:pPr>
              <w:pStyle w:val="ConsPlusNormal"/>
              <w:jc w:val="both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>Н</w:t>
            </w:r>
            <w:r w:rsidR="00EE3732" w:rsidRPr="000B4E58">
              <w:rPr>
                <w:sz w:val="24"/>
                <w:szCs w:val="24"/>
              </w:rPr>
              <w:t>езаконный отказ в предоставлении  финансовой поддержки;</w:t>
            </w:r>
          </w:p>
          <w:p w:rsidR="00EE3732" w:rsidRPr="000B4E58" w:rsidRDefault="008206B2" w:rsidP="00595930">
            <w:pPr>
              <w:pStyle w:val="ConsPlusNormal"/>
              <w:jc w:val="both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>Н</w:t>
            </w:r>
            <w:r w:rsidR="00EE3732" w:rsidRPr="000B4E58">
              <w:rPr>
                <w:sz w:val="24"/>
                <w:szCs w:val="24"/>
              </w:rPr>
              <w:t>арушение сроков размещения информации   о проведении конкурсного отбора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32" w:rsidRPr="000B4E58" w:rsidRDefault="00EE3732" w:rsidP="0056043F">
            <w:pPr>
              <w:pStyle w:val="ConsPlusNormal"/>
              <w:jc w:val="both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>Субъективный подход при оказании финансовой поддержки</w:t>
            </w:r>
            <w:r w:rsidR="008206B2" w:rsidRPr="000B4E58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732" w:rsidRPr="000B4E58" w:rsidRDefault="008206B2" w:rsidP="00544AAC">
            <w:pPr>
              <w:pStyle w:val="ConsPlusNormal"/>
              <w:jc w:val="both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 xml:space="preserve">Недостаточный уровень квалификации. </w:t>
            </w:r>
          </w:p>
        </w:tc>
      </w:tr>
      <w:tr w:rsidR="004A47BF" w:rsidRPr="000B4E58" w:rsidTr="004A47B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BF" w:rsidRPr="000B4E58" w:rsidRDefault="004A47BF" w:rsidP="0056043F">
            <w:pPr>
              <w:pStyle w:val="ConsPlusNormal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>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BF" w:rsidRPr="000B4E58" w:rsidRDefault="004A47BF" w:rsidP="004A47BF">
            <w:pPr>
              <w:ind w:firstLine="0"/>
              <w:jc w:val="both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>Риск  нарушения при осуществлении закупок товаров, работ, услуг для обеспечения муниципальных нужд, повлекшие нарушение антимонопольного законодательства</w:t>
            </w:r>
            <w:r w:rsidRPr="000B4E58">
              <w:rPr>
                <w:sz w:val="24"/>
                <w:szCs w:val="24"/>
              </w:rPr>
              <w:br/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BF" w:rsidRPr="000B4E58" w:rsidRDefault="004A47BF" w:rsidP="00216E48">
            <w:pPr>
              <w:ind w:firstLine="0"/>
              <w:rPr>
                <w:b/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lastRenderedPageBreak/>
              <w:t>Высокий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BF" w:rsidRPr="000B4E58" w:rsidRDefault="004A47BF" w:rsidP="004A47BF">
            <w:pPr>
              <w:ind w:firstLine="0"/>
              <w:jc w:val="both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>Описание объекта закупки с нарушением установленных требований.</w:t>
            </w:r>
          </w:p>
          <w:p w:rsidR="004A47BF" w:rsidRPr="000B4E58" w:rsidRDefault="004A47BF" w:rsidP="004A47BF">
            <w:pPr>
              <w:ind w:firstLine="0"/>
              <w:jc w:val="both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>Установление (не установление) ограничений, запретов, преимуществ, требований к участникам закупки с нарушением установленных требований.</w:t>
            </w:r>
          </w:p>
          <w:p w:rsidR="004A47BF" w:rsidRPr="000B4E58" w:rsidRDefault="004A47BF" w:rsidP="004A47BF">
            <w:pPr>
              <w:ind w:firstLine="0"/>
              <w:jc w:val="both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 xml:space="preserve">Нарушения порядка допуска </w:t>
            </w:r>
            <w:r w:rsidRPr="000B4E58">
              <w:rPr>
                <w:sz w:val="24"/>
                <w:szCs w:val="24"/>
              </w:rPr>
              <w:lastRenderedPageBreak/>
              <w:t>к участию в закупке.</w:t>
            </w:r>
          </w:p>
          <w:p w:rsidR="004A47BF" w:rsidRPr="000B4E58" w:rsidRDefault="004A47BF" w:rsidP="004A47BF">
            <w:pPr>
              <w:ind w:firstLine="0"/>
              <w:jc w:val="both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>Нарушение порядка определения победителя.</w:t>
            </w:r>
          </w:p>
          <w:p w:rsidR="004A47BF" w:rsidRPr="000B4E58" w:rsidRDefault="004A47BF" w:rsidP="00E20D9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BF" w:rsidRPr="000B4E58" w:rsidRDefault="004A47BF" w:rsidP="004A47BF">
            <w:pPr>
              <w:ind w:firstLine="0"/>
              <w:jc w:val="both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lastRenderedPageBreak/>
              <w:t xml:space="preserve"> Ненадлежащая экспертиза документации о закупке</w:t>
            </w:r>
          </w:p>
          <w:p w:rsidR="004A47BF" w:rsidRPr="000B4E58" w:rsidRDefault="004A47BF" w:rsidP="004A47BF">
            <w:pPr>
              <w:ind w:firstLine="0"/>
              <w:jc w:val="both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>Взаимодействие сотрудников, ответственных за подготовку и проведение закупки с хозяйствующими субъектами.</w:t>
            </w:r>
          </w:p>
          <w:p w:rsidR="004A47BF" w:rsidRPr="000B4E58" w:rsidRDefault="004A47BF" w:rsidP="00E20D90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7BF" w:rsidRPr="000B4E58" w:rsidRDefault="004A47BF" w:rsidP="004A47BF">
            <w:pPr>
              <w:ind w:firstLine="0"/>
              <w:jc w:val="both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>Отсутствие достаточной квалификации, опыта  сотрудников</w:t>
            </w:r>
            <w:r w:rsidR="00572426" w:rsidRPr="000B4E58">
              <w:rPr>
                <w:sz w:val="24"/>
                <w:szCs w:val="24"/>
              </w:rPr>
              <w:t>.</w:t>
            </w:r>
          </w:p>
          <w:p w:rsidR="004A47BF" w:rsidRPr="000B4E58" w:rsidRDefault="004A47BF" w:rsidP="004A47BF">
            <w:pPr>
              <w:pStyle w:val="ConsPlusNormal"/>
              <w:jc w:val="both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 xml:space="preserve"> Высокая нагрузка на сотрудников.</w:t>
            </w:r>
          </w:p>
        </w:tc>
      </w:tr>
      <w:tr w:rsidR="00850473" w:rsidRPr="000B4E58" w:rsidTr="004A47B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473" w:rsidRPr="000B4E58" w:rsidRDefault="00850473" w:rsidP="0056043F">
            <w:pPr>
              <w:pStyle w:val="ConsPlusNormal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lastRenderedPageBreak/>
              <w:t>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473" w:rsidRPr="000B4E58" w:rsidRDefault="00850473" w:rsidP="004A47BF">
            <w:pPr>
              <w:ind w:firstLine="0"/>
              <w:jc w:val="both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 xml:space="preserve">Риск нарушения  антимонопольного законодательства </w:t>
            </w:r>
            <w:proofErr w:type="gramStart"/>
            <w:r w:rsidRPr="000B4E58">
              <w:rPr>
                <w:sz w:val="24"/>
                <w:szCs w:val="24"/>
              </w:rPr>
              <w:t>при</w:t>
            </w:r>
            <w:proofErr w:type="gramEnd"/>
            <w:r w:rsidRPr="000B4E58">
              <w:rPr>
                <w:sz w:val="24"/>
                <w:szCs w:val="24"/>
              </w:rPr>
              <w:t xml:space="preserve"> </w:t>
            </w:r>
            <w:proofErr w:type="gramStart"/>
            <w:r w:rsidRPr="000B4E58">
              <w:rPr>
                <w:sz w:val="24"/>
                <w:szCs w:val="24"/>
              </w:rPr>
              <w:t>осуществление</w:t>
            </w:r>
            <w:proofErr w:type="gramEnd"/>
            <w:r w:rsidRPr="000B4E58">
              <w:rPr>
                <w:sz w:val="24"/>
                <w:szCs w:val="24"/>
              </w:rPr>
              <w:t xml:space="preserve"> контроля сроков и иных аспектов исполнения обязательств (в том числе гарантийного обязательства), предусмотренных условиями контракта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473" w:rsidRPr="000B4E58" w:rsidRDefault="00A170A7" w:rsidP="00A170A7">
            <w:pPr>
              <w:ind w:firstLine="0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>Н</w:t>
            </w:r>
            <w:r w:rsidR="00850473" w:rsidRPr="000B4E58">
              <w:rPr>
                <w:sz w:val="24"/>
                <w:szCs w:val="24"/>
              </w:rPr>
              <w:t>езначительный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473" w:rsidRPr="000B4E58" w:rsidRDefault="00153C2C" w:rsidP="00153C2C">
            <w:pPr>
              <w:pStyle w:val="Default"/>
              <w:jc w:val="both"/>
            </w:pPr>
            <w:r w:rsidRPr="000B4E58">
              <w:t>В</w:t>
            </w:r>
            <w:r w:rsidR="00850473" w:rsidRPr="000B4E58">
              <w:t xml:space="preserve"> случае невыполнения  исполнителем условий контракта заказчик не применяет к нему предусмотренные контрактом санкции или необоснованно занижает их размер</w:t>
            </w:r>
            <w:r w:rsidR="00A170A7" w:rsidRPr="000B4E58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473" w:rsidRPr="000B4E58" w:rsidRDefault="00153C2C" w:rsidP="004A47BF">
            <w:pPr>
              <w:ind w:firstLine="0"/>
              <w:jc w:val="both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>Л</w:t>
            </w:r>
            <w:r w:rsidR="00850473" w:rsidRPr="000B4E58">
              <w:rPr>
                <w:sz w:val="24"/>
                <w:szCs w:val="24"/>
              </w:rPr>
              <w:t>ичная заинтересованность</w:t>
            </w:r>
            <w:r w:rsidR="00A170A7" w:rsidRPr="000B4E58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C2C" w:rsidRPr="000B4E58" w:rsidRDefault="00153C2C" w:rsidP="00153C2C">
            <w:pPr>
              <w:ind w:firstLine="0"/>
              <w:jc w:val="both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>Отсутствие достаточной квалификации, опыта  сотрудников.</w:t>
            </w:r>
          </w:p>
          <w:p w:rsidR="00850473" w:rsidRPr="000B4E58" w:rsidRDefault="00153C2C" w:rsidP="00153C2C">
            <w:pPr>
              <w:ind w:firstLine="0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>Л</w:t>
            </w:r>
            <w:r w:rsidR="00850473" w:rsidRPr="000B4E58">
              <w:rPr>
                <w:sz w:val="24"/>
                <w:szCs w:val="24"/>
              </w:rPr>
              <w:t>ичная заинтересованность</w:t>
            </w:r>
            <w:r w:rsidR="00A170A7" w:rsidRPr="000B4E58">
              <w:rPr>
                <w:sz w:val="24"/>
                <w:szCs w:val="24"/>
              </w:rPr>
              <w:t>.</w:t>
            </w:r>
          </w:p>
        </w:tc>
      </w:tr>
      <w:tr w:rsidR="00850473" w:rsidRPr="000B4E58" w:rsidTr="004A47B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473" w:rsidRPr="000B4E58" w:rsidRDefault="00850473" w:rsidP="0056043F">
            <w:pPr>
              <w:pStyle w:val="ConsPlusNormal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>7.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473" w:rsidRPr="000B4E58" w:rsidRDefault="00850473" w:rsidP="00850473">
            <w:pPr>
              <w:ind w:firstLine="0"/>
              <w:jc w:val="both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>Риск нарушения  антимонопольного законодательства при приемке работ  по контрактам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473" w:rsidRPr="000B4E58" w:rsidRDefault="00A170A7" w:rsidP="00A170A7">
            <w:pPr>
              <w:ind w:firstLine="0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>Высокий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473" w:rsidRPr="000B4E58" w:rsidRDefault="00A170A7" w:rsidP="00A170A7">
            <w:pPr>
              <w:autoSpaceDE w:val="0"/>
              <w:autoSpaceDN w:val="0"/>
              <w:adjustRightInd w:val="0"/>
              <w:ind w:firstLine="0"/>
              <w:jc w:val="both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>П</w:t>
            </w:r>
            <w:r w:rsidR="00850473" w:rsidRPr="000B4E58">
              <w:rPr>
                <w:sz w:val="24"/>
                <w:szCs w:val="24"/>
              </w:rPr>
              <w:t>ринятие исполнения поставщиком (подрядчиком, исполнителем) обязательств по контракту (этапу контракта), не соответствующих требованиям контракта;</w:t>
            </w:r>
          </w:p>
          <w:p w:rsidR="00850473" w:rsidRPr="000B4E58" w:rsidRDefault="00850473" w:rsidP="002336AC">
            <w:pPr>
              <w:pStyle w:val="Default"/>
              <w:jc w:val="both"/>
            </w:pPr>
            <w:r w:rsidRPr="000B4E58">
              <w:t xml:space="preserve">получение части денежных средств, перечисленных подрядчикам (исполнителям) за фактически невыполненные </w:t>
            </w:r>
            <w:r w:rsidRPr="000B4E58">
              <w:lastRenderedPageBreak/>
              <w:t>работы (оказанные услуги) путем оформления фиктивных актов приемки</w:t>
            </w:r>
            <w:r w:rsidR="00A170A7" w:rsidRPr="000B4E58"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473" w:rsidRPr="000B4E58" w:rsidRDefault="00A170A7" w:rsidP="004A47BF">
            <w:pPr>
              <w:ind w:firstLine="0"/>
              <w:jc w:val="both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lastRenderedPageBreak/>
              <w:t>Л</w:t>
            </w:r>
            <w:r w:rsidR="00850473" w:rsidRPr="000B4E58">
              <w:rPr>
                <w:sz w:val="24"/>
                <w:szCs w:val="24"/>
              </w:rPr>
              <w:t>ичная заинтересованность</w:t>
            </w:r>
            <w:r w:rsidRPr="000B4E58">
              <w:rPr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0A7" w:rsidRPr="000B4E58" w:rsidRDefault="00A170A7" w:rsidP="00A170A7">
            <w:pPr>
              <w:ind w:firstLine="0"/>
              <w:jc w:val="both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>Отсутствие достаточной квалификации, опыта  сотрудников.</w:t>
            </w:r>
          </w:p>
          <w:p w:rsidR="00850473" w:rsidRPr="000B4E58" w:rsidRDefault="00A170A7" w:rsidP="002336AC">
            <w:pPr>
              <w:ind w:firstLine="0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>Л</w:t>
            </w:r>
            <w:r w:rsidR="00850473" w:rsidRPr="000B4E58">
              <w:rPr>
                <w:sz w:val="24"/>
                <w:szCs w:val="24"/>
              </w:rPr>
              <w:t>ичная заинтересованность</w:t>
            </w:r>
            <w:r w:rsidRPr="000B4E58">
              <w:rPr>
                <w:sz w:val="24"/>
                <w:szCs w:val="24"/>
              </w:rPr>
              <w:t>.</w:t>
            </w:r>
          </w:p>
        </w:tc>
      </w:tr>
      <w:tr w:rsidR="00C97EF2" w:rsidRPr="000B4E58" w:rsidTr="004A47BF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F2" w:rsidRPr="000B4E58" w:rsidRDefault="00850473" w:rsidP="0056043F">
            <w:pPr>
              <w:pStyle w:val="ConsPlusNormal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lastRenderedPageBreak/>
              <w:t>8</w:t>
            </w:r>
            <w:r w:rsidR="00C97EF2" w:rsidRPr="000B4E58">
              <w:rPr>
                <w:sz w:val="24"/>
                <w:szCs w:val="24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F2" w:rsidRPr="000B4E58" w:rsidRDefault="00C97EF2" w:rsidP="00C97EF2">
            <w:pPr>
              <w:ind w:firstLine="0"/>
              <w:jc w:val="both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>Риск нарушения антимонопольного законодательства при заключении договоров аренды и иных договоров, предусматривающих переход прав в отношении муниципального имущества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F2" w:rsidRPr="000B4E58" w:rsidRDefault="00A170A7" w:rsidP="00216E48">
            <w:pPr>
              <w:ind w:firstLine="0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>В</w:t>
            </w:r>
            <w:r w:rsidR="00C97EF2" w:rsidRPr="000B4E58">
              <w:rPr>
                <w:sz w:val="24"/>
                <w:szCs w:val="24"/>
              </w:rPr>
              <w:t>ысокий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F2" w:rsidRPr="000B4E58" w:rsidRDefault="00A170A7" w:rsidP="004A47BF">
            <w:pPr>
              <w:ind w:firstLine="0"/>
              <w:jc w:val="both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 xml:space="preserve">Предоставление </w:t>
            </w:r>
            <w:r w:rsidR="00C97EF2" w:rsidRPr="000B4E58">
              <w:rPr>
                <w:sz w:val="24"/>
                <w:szCs w:val="24"/>
              </w:rPr>
              <w:t xml:space="preserve"> имущества без торгов</w:t>
            </w:r>
            <w:r w:rsidRPr="000B4E58">
              <w:rPr>
                <w:sz w:val="24"/>
                <w:szCs w:val="24"/>
              </w:rPr>
              <w:t>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EF2" w:rsidRPr="000B4E58" w:rsidRDefault="00C97EF2" w:rsidP="002336AC">
            <w:pPr>
              <w:ind w:firstLine="0"/>
              <w:jc w:val="both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 xml:space="preserve"> </w:t>
            </w:r>
            <w:r w:rsidR="00A170A7" w:rsidRPr="000B4E58">
              <w:rPr>
                <w:sz w:val="24"/>
                <w:szCs w:val="24"/>
              </w:rPr>
              <w:t>О</w:t>
            </w:r>
            <w:r w:rsidRPr="000B4E58">
              <w:rPr>
                <w:sz w:val="24"/>
                <w:szCs w:val="24"/>
              </w:rPr>
              <w:t>тсутствие доста</w:t>
            </w:r>
            <w:r w:rsidR="00A170A7" w:rsidRPr="000B4E58">
              <w:rPr>
                <w:sz w:val="24"/>
                <w:szCs w:val="24"/>
              </w:rPr>
              <w:t>точной квалификации сотрудников.</w:t>
            </w:r>
          </w:p>
          <w:p w:rsidR="00C97EF2" w:rsidRPr="000B4E58" w:rsidRDefault="00A170A7" w:rsidP="00A170A7">
            <w:pPr>
              <w:ind w:firstLine="0"/>
              <w:jc w:val="both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>Л</w:t>
            </w:r>
            <w:r w:rsidR="00C97EF2" w:rsidRPr="000B4E58">
              <w:rPr>
                <w:sz w:val="24"/>
                <w:szCs w:val="24"/>
              </w:rPr>
              <w:t>ичная заинтересованность</w:t>
            </w:r>
            <w:r w:rsidRPr="000B4E58">
              <w:rPr>
                <w:sz w:val="24"/>
                <w:szCs w:val="24"/>
              </w:rPr>
              <w:t>.</w:t>
            </w:r>
          </w:p>
          <w:p w:rsidR="00C97EF2" w:rsidRPr="000B4E58" w:rsidRDefault="00C97EF2" w:rsidP="004A47BF">
            <w:pPr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473" w:rsidRPr="000B4E58" w:rsidRDefault="00A170A7" w:rsidP="00A170A7">
            <w:pPr>
              <w:ind w:firstLine="0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>О</w:t>
            </w:r>
            <w:r w:rsidR="00850473" w:rsidRPr="000B4E58">
              <w:rPr>
                <w:sz w:val="24"/>
                <w:szCs w:val="24"/>
              </w:rPr>
              <w:t>тсутствие доста</w:t>
            </w:r>
            <w:r w:rsidRPr="000B4E58">
              <w:rPr>
                <w:sz w:val="24"/>
                <w:szCs w:val="24"/>
              </w:rPr>
              <w:t>точной квалификации сотрудников.</w:t>
            </w:r>
          </w:p>
          <w:p w:rsidR="00850473" w:rsidRPr="000B4E58" w:rsidRDefault="00850473" w:rsidP="00A170A7">
            <w:pPr>
              <w:ind w:firstLine="0"/>
              <w:rPr>
                <w:sz w:val="24"/>
                <w:szCs w:val="24"/>
              </w:rPr>
            </w:pPr>
            <w:r w:rsidRPr="000B4E58">
              <w:rPr>
                <w:sz w:val="24"/>
                <w:szCs w:val="24"/>
              </w:rPr>
              <w:t xml:space="preserve"> </w:t>
            </w:r>
            <w:r w:rsidR="00A170A7" w:rsidRPr="000B4E58">
              <w:rPr>
                <w:sz w:val="24"/>
                <w:szCs w:val="24"/>
              </w:rPr>
              <w:t>Л</w:t>
            </w:r>
            <w:r w:rsidRPr="000B4E58">
              <w:rPr>
                <w:sz w:val="24"/>
                <w:szCs w:val="24"/>
              </w:rPr>
              <w:t>ичная заинтересованность</w:t>
            </w:r>
            <w:r w:rsidR="00A170A7" w:rsidRPr="000B4E58">
              <w:rPr>
                <w:sz w:val="24"/>
                <w:szCs w:val="24"/>
              </w:rPr>
              <w:t>.</w:t>
            </w:r>
          </w:p>
          <w:p w:rsidR="00C97EF2" w:rsidRPr="000B4E58" w:rsidRDefault="00C97EF2" w:rsidP="004A47BF">
            <w:pPr>
              <w:ind w:firstLine="0"/>
              <w:jc w:val="both"/>
              <w:rPr>
                <w:sz w:val="24"/>
                <w:szCs w:val="24"/>
              </w:rPr>
            </w:pPr>
          </w:p>
        </w:tc>
      </w:tr>
    </w:tbl>
    <w:p w:rsidR="00231780" w:rsidRPr="000B4E58" w:rsidRDefault="00231780" w:rsidP="00AF7982">
      <w:pPr>
        <w:pStyle w:val="ConsPlusNormal"/>
        <w:ind w:firstLine="540"/>
        <w:jc w:val="both"/>
        <w:rPr>
          <w:sz w:val="24"/>
          <w:szCs w:val="24"/>
        </w:rPr>
      </w:pPr>
    </w:p>
    <w:sectPr w:rsidR="00231780" w:rsidRPr="000B4E58" w:rsidSect="00C7087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87A"/>
    <w:rsid w:val="0002615B"/>
    <w:rsid w:val="000B4E58"/>
    <w:rsid w:val="0010727B"/>
    <w:rsid w:val="0011650D"/>
    <w:rsid w:val="00116F58"/>
    <w:rsid w:val="00153C2C"/>
    <w:rsid w:val="001A7FB7"/>
    <w:rsid w:val="001E4EB2"/>
    <w:rsid w:val="00216E48"/>
    <w:rsid w:val="0022101A"/>
    <w:rsid w:val="00231780"/>
    <w:rsid w:val="002336AC"/>
    <w:rsid w:val="002619CB"/>
    <w:rsid w:val="002943B6"/>
    <w:rsid w:val="002A186F"/>
    <w:rsid w:val="002E4439"/>
    <w:rsid w:val="0030484A"/>
    <w:rsid w:val="00362CDD"/>
    <w:rsid w:val="003866A9"/>
    <w:rsid w:val="003C17D8"/>
    <w:rsid w:val="003D5FA9"/>
    <w:rsid w:val="0042662E"/>
    <w:rsid w:val="00445336"/>
    <w:rsid w:val="004A47BF"/>
    <w:rsid w:val="00544AAC"/>
    <w:rsid w:val="0055636C"/>
    <w:rsid w:val="00572426"/>
    <w:rsid w:val="00595930"/>
    <w:rsid w:val="005F0048"/>
    <w:rsid w:val="00621316"/>
    <w:rsid w:val="006939C2"/>
    <w:rsid w:val="007574F4"/>
    <w:rsid w:val="007825D9"/>
    <w:rsid w:val="00783AC3"/>
    <w:rsid w:val="00791557"/>
    <w:rsid w:val="007B0A47"/>
    <w:rsid w:val="007F5002"/>
    <w:rsid w:val="008206B2"/>
    <w:rsid w:val="00850473"/>
    <w:rsid w:val="008D2F21"/>
    <w:rsid w:val="0091592F"/>
    <w:rsid w:val="00963A82"/>
    <w:rsid w:val="009729CF"/>
    <w:rsid w:val="009858FA"/>
    <w:rsid w:val="00993D25"/>
    <w:rsid w:val="00994515"/>
    <w:rsid w:val="009C4935"/>
    <w:rsid w:val="00A170A7"/>
    <w:rsid w:val="00A4216A"/>
    <w:rsid w:val="00A44C0D"/>
    <w:rsid w:val="00AA1A09"/>
    <w:rsid w:val="00AC2E8B"/>
    <w:rsid w:val="00AF7982"/>
    <w:rsid w:val="00B82F7B"/>
    <w:rsid w:val="00B94C1E"/>
    <w:rsid w:val="00BF4422"/>
    <w:rsid w:val="00C1466B"/>
    <w:rsid w:val="00C25B5F"/>
    <w:rsid w:val="00C7087A"/>
    <w:rsid w:val="00C9526D"/>
    <w:rsid w:val="00C97EF2"/>
    <w:rsid w:val="00CB2E9B"/>
    <w:rsid w:val="00CE3AA0"/>
    <w:rsid w:val="00D04707"/>
    <w:rsid w:val="00D8342F"/>
    <w:rsid w:val="00D859C2"/>
    <w:rsid w:val="00E807E4"/>
    <w:rsid w:val="00EA641E"/>
    <w:rsid w:val="00EB615E"/>
    <w:rsid w:val="00EE3732"/>
    <w:rsid w:val="00F22AFE"/>
    <w:rsid w:val="00F32F3D"/>
    <w:rsid w:val="00F4232E"/>
    <w:rsid w:val="00F80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87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4A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3">
    <w:name w:val="heading 3"/>
    <w:basedOn w:val="2"/>
    <w:next w:val="a"/>
    <w:link w:val="30"/>
    <w:uiPriority w:val="99"/>
    <w:qFormat/>
    <w:rsid w:val="00544AAC"/>
    <w:pPr>
      <w:keepNext w:val="0"/>
      <w:keepLines w:val="0"/>
      <w:widowControl w:val="0"/>
      <w:autoSpaceDE w:val="0"/>
      <w:autoSpaceDN w:val="0"/>
      <w:adjustRightInd w:val="0"/>
      <w:spacing w:before="108" w:after="108"/>
      <w:ind w:firstLine="0"/>
      <w:jc w:val="center"/>
      <w:outlineLvl w:val="2"/>
    </w:pPr>
    <w:rPr>
      <w:rFonts w:ascii="Times New Roman CYR" w:eastAsia="Times New Roman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08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Style8">
    <w:name w:val="Style8"/>
    <w:basedOn w:val="a"/>
    <w:uiPriority w:val="99"/>
    <w:rsid w:val="00CE3AA0"/>
    <w:pPr>
      <w:widowControl w:val="0"/>
      <w:autoSpaceDE w:val="0"/>
      <w:autoSpaceDN w:val="0"/>
      <w:adjustRightInd w:val="0"/>
      <w:spacing w:line="278" w:lineRule="exact"/>
      <w:ind w:firstLine="0"/>
      <w:jc w:val="right"/>
    </w:pPr>
    <w:rPr>
      <w:sz w:val="24"/>
      <w:szCs w:val="24"/>
    </w:rPr>
  </w:style>
  <w:style w:type="character" w:customStyle="1" w:styleId="FontStyle21">
    <w:name w:val="Font Style21"/>
    <w:uiPriority w:val="99"/>
    <w:rsid w:val="00CE3AA0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uiPriority w:val="99"/>
    <w:rsid w:val="00CE3AA0"/>
    <w:rPr>
      <w:rFonts w:ascii="Times New Roman" w:hAnsi="Times New Roman" w:cs="Times New Roman"/>
      <w:i/>
      <w:iCs/>
      <w:spacing w:val="10"/>
      <w:sz w:val="24"/>
      <w:szCs w:val="24"/>
    </w:rPr>
  </w:style>
  <w:style w:type="character" w:customStyle="1" w:styleId="a3">
    <w:name w:val="Основной текст_"/>
    <w:basedOn w:val="a0"/>
    <w:link w:val="31"/>
    <w:locked/>
    <w:rsid w:val="0042662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3"/>
    <w:basedOn w:val="a"/>
    <w:link w:val="a3"/>
    <w:rsid w:val="0042662E"/>
    <w:pPr>
      <w:widowControl w:val="0"/>
      <w:shd w:val="clear" w:color="auto" w:fill="FFFFFF"/>
      <w:spacing w:before="300" w:after="60" w:line="0" w:lineRule="atLeast"/>
      <w:ind w:firstLine="0"/>
      <w:jc w:val="both"/>
    </w:pPr>
    <w:rPr>
      <w:sz w:val="22"/>
      <w:szCs w:val="22"/>
      <w:lang w:eastAsia="en-US"/>
    </w:rPr>
  </w:style>
  <w:style w:type="character" w:customStyle="1" w:styleId="21">
    <w:name w:val="Основной текст2"/>
    <w:basedOn w:val="a3"/>
    <w:rsid w:val="004266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/>
    </w:rPr>
  </w:style>
  <w:style w:type="paragraph" w:customStyle="1" w:styleId="a4">
    <w:name w:val="Нормальный (таблица)"/>
    <w:basedOn w:val="a"/>
    <w:next w:val="a"/>
    <w:uiPriority w:val="99"/>
    <w:rsid w:val="00D859C2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hAnsi="Times New Roman CYR" w:cs="Times New Roman CYR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544AAC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44A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65pt0pt">
    <w:name w:val="Основной текст + 6;5 pt;Интервал 0 pt"/>
    <w:basedOn w:val="a3"/>
    <w:rsid w:val="0030484A"/>
    <w:rPr>
      <w:rFonts w:ascii="Times New Roman" w:eastAsia="Times New Roman" w:hAnsi="Times New Roman" w:cs="Times New Roman"/>
      <w:color w:val="000000"/>
      <w:spacing w:val="-2"/>
      <w:w w:val="100"/>
      <w:position w:val="0"/>
      <w:sz w:val="13"/>
      <w:szCs w:val="13"/>
      <w:shd w:val="clear" w:color="auto" w:fill="FFFFFF"/>
      <w:lang w:val="ru-RU"/>
    </w:rPr>
  </w:style>
  <w:style w:type="paragraph" w:customStyle="1" w:styleId="Default">
    <w:name w:val="Default"/>
    <w:rsid w:val="0085047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87A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4A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3">
    <w:name w:val="heading 3"/>
    <w:basedOn w:val="2"/>
    <w:next w:val="a"/>
    <w:link w:val="30"/>
    <w:uiPriority w:val="99"/>
    <w:qFormat/>
    <w:rsid w:val="00544AAC"/>
    <w:pPr>
      <w:keepNext w:val="0"/>
      <w:keepLines w:val="0"/>
      <w:widowControl w:val="0"/>
      <w:autoSpaceDE w:val="0"/>
      <w:autoSpaceDN w:val="0"/>
      <w:adjustRightInd w:val="0"/>
      <w:spacing w:before="108" w:after="108"/>
      <w:ind w:firstLine="0"/>
      <w:jc w:val="center"/>
      <w:outlineLvl w:val="2"/>
    </w:pPr>
    <w:rPr>
      <w:rFonts w:ascii="Times New Roman CYR" w:eastAsia="Times New Roman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087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Style8">
    <w:name w:val="Style8"/>
    <w:basedOn w:val="a"/>
    <w:uiPriority w:val="99"/>
    <w:rsid w:val="00CE3AA0"/>
    <w:pPr>
      <w:widowControl w:val="0"/>
      <w:autoSpaceDE w:val="0"/>
      <w:autoSpaceDN w:val="0"/>
      <w:adjustRightInd w:val="0"/>
      <w:spacing w:line="278" w:lineRule="exact"/>
      <w:ind w:firstLine="0"/>
      <w:jc w:val="right"/>
    </w:pPr>
    <w:rPr>
      <w:sz w:val="24"/>
      <w:szCs w:val="24"/>
    </w:rPr>
  </w:style>
  <w:style w:type="character" w:customStyle="1" w:styleId="FontStyle21">
    <w:name w:val="Font Style21"/>
    <w:uiPriority w:val="99"/>
    <w:rsid w:val="00CE3AA0"/>
    <w:rPr>
      <w:rFonts w:ascii="Times New Roman" w:hAnsi="Times New Roman" w:cs="Times New Roman"/>
      <w:sz w:val="22"/>
      <w:szCs w:val="22"/>
    </w:rPr>
  </w:style>
  <w:style w:type="character" w:customStyle="1" w:styleId="FontStyle22">
    <w:name w:val="Font Style22"/>
    <w:uiPriority w:val="99"/>
    <w:rsid w:val="00CE3AA0"/>
    <w:rPr>
      <w:rFonts w:ascii="Times New Roman" w:hAnsi="Times New Roman" w:cs="Times New Roman"/>
      <w:i/>
      <w:iCs/>
      <w:spacing w:val="10"/>
      <w:sz w:val="24"/>
      <w:szCs w:val="24"/>
    </w:rPr>
  </w:style>
  <w:style w:type="character" w:customStyle="1" w:styleId="a3">
    <w:name w:val="Основной текст_"/>
    <w:basedOn w:val="a0"/>
    <w:link w:val="31"/>
    <w:locked/>
    <w:rsid w:val="0042662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1">
    <w:name w:val="Основной текст3"/>
    <w:basedOn w:val="a"/>
    <w:link w:val="a3"/>
    <w:rsid w:val="0042662E"/>
    <w:pPr>
      <w:widowControl w:val="0"/>
      <w:shd w:val="clear" w:color="auto" w:fill="FFFFFF"/>
      <w:spacing w:before="300" w:after="60" w:line="0" w:lineRule="atLeast"/>
      <w:ind w:firstLine="0"/>
      <w:jc w:val="both"/>
    </w:pPr>
    <w:rPr>
      <w:sz w:val="22"/>
      <w:szCs w:val="22"/>
      <w:lang w:eastAsia="en-US"/>
    </w:rPr>
  </w:style>
  <w:style w:type="character" w:customStyle="1" w:styleId="21">
    <w:name w:val="Основной текст2"/>
    <w:basedOn w:val="a3"/>
    <w:rsid w:val="0042662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shd w:val="clear" w:color="auto" w:fill="FFFFFF"/>
      <w:lang w:val="ru-RU"/>
    </w:rPr>
  </w:style>
  <w:style w:type="paragraph" w:customStyle="1" w:styleId="a4">
    <w:name w:val="Нормальный (таблица)"/>
    <w:basedOn w:val="a"/>
    <w:next w:val="a"/>
    <w:uiPriority w:val="99"/>
    <w:rsid w:val="00D859C2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hAnsi="Times New Roman CYR" w:cs="Times New Roman CYR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544AAC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44A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65pt0pt">
    <w:name w:val="Основной текст + 6;5 pt;Интервал 0 pt"/>
    <w:basedOn w:val="a3"/>
    <w:rsid w:val="0030484A"/>
    <w:rPr>
      <w:rFonts w:ascii="Times New Roman" w:eastAsia="Times New Roman" w:hAnsi="Times New Roman" w:cs="Times New Roman"/>
      <w:color w:val="000000"/>
      <w:spacing w:val="-2"/>
      <w:w w:val="100"/>
      <w:position w:val="0"/>
      <w:sz w:val="13"/>
      <w:szCs w:val="13"/>
      <w:shd w:val="clear" w:color="auto" w:fill="FFFFFF"/>
      <w:lang w:val="ru-RU"/>
    </w:rPr>
  </w:style>
  <w:style w:type="paragraph" w:customStyle="1" w:styleId="Default">
    <w:name w:val="Default"/>
    <w:rsid w:val="00850473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32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hohol-22-01</dc:creator>
  <cp:lastModifiedBy>СУХАНОВА Оксана Вениаминовна</cp:lastModifiedBy>
  <cp:revision>5</cp:revision>
  <dcterms:created xsi:type="dcterms:W3CDTF">2024-01-11T07:50:00Z</dcterms:created>
  <dcterms:modified xsi:type="dcterms:W3CDTF">2025-01-23T12:35:00Z</dcterms:modified>
</cp:coreProperties>
</file>